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rFonts w:ascii="맑은 고딕" w:eastAsia="맑은 고딕" w:hAnsi="맑은 고딕"/>
          <w:b/>
          <w:sz w:val="34"/>
          <w:szCs w:val="34"/>
        </w:rPr>
      </w:pPr>
      <w:r>
        <w:rPr>
          <w:rFonts w:ascii="맑은 고딕" w:eastAsia="맑은 고딕" w:hAnsi="맑은 고딕" w:cs="Arial Unicode MS"/>
          <w:b/>
          <w:sz w:val="34"/>
          <w:szCs w:val="34"/>
        </w:rPr>
        <w:t xml:space="preserve">TSN </w:t>
      </w:r>
      <w:r>
        <w:rPr>
          <w:rFonts w:ascii="맑은 고딕" w:eastAsia="맑은 고딕" w:hAnsi="맑은 고딕" w:cs="Arial Unicode MS"/>
          <w:b/>
          <w:sz w:val="34"/>
          <w:szCs w:val="34"/>
        </w:rPr>
        <w:t>Lab</w:t>
      </w:r>
      <w:r>
        <w:rPr>
          <w:rFonts w:ascii="맑은 고딕" w:eastAsia="맑은 고딕" w:hAnsi="맑은 고딕" w:cs="Arial Unicode MS"/>
          <w:b/>
          <w:sz w:val="34"/>
          <w:szCs w:val="34"/>
        </w:rPr>
        <w:t>에서</w:t>
      </w:r>
      <w:r>
        <w:rPr>
          <w:rFonts w:ascii="맑은 고딕" w:eastAsia="맑은 고딕" w:hAnsi="맑은 고딕" w:cs="Arial Unicode MS"/>
          <w:b/>
          <w:sz w:val="34"/>
          <w:szCs w:val="34"/>
        </w:rPr>
        <w:t xml:space="preserve"> FPGA(</w:t>
      </w:r>
      <w:r>
        <w:rPr>
          <w:rFonts w:ascii="맑은 고딕" w:eastAsia="맑은 고딕" w:hAnsi="맑은 고딕" w:cs="Arial Unicode MS"/>
          <w:b/>
          <w:sz w:val="34"/>
          <w:szCs w:val="34"/>
        </w:rPr>
        <w:t>Verilog</w:t>
      </w:r>
      <w:r>
        <w:rPr>
          <w:rFonts w:ascii="맑은 고딕" w:eastAsia="맑은 고딕" w:hAnsi="맑은 고딕" w:cs="Arial Unicode MS"/>
          <w:b/>
          <w:sz w:val="34"/>
          <w:szCs w:val="34"/>
        </w:rPr>
        <w:t>/</w:t>
      </w:r>
      <w:r>
        <w:rPr>
          <w:rFonts w:ascii="맑은 고딕" w:eastAsia="맑은 고딕" w:hAnsi="맑은 고딕" w:cs="Arial Unicode MS"/>
          <w:b/>
          <w:sz w:val="34"/>
          <w:szCs w:val="34"/>
        </w:rPr>
        <w:t>Chisel</w:t>
      </w:r>
      <w:r>
        <w:rPr>
          <w:rFonts w:ascii="맑은 고딕" w:eastAsia="맑은 고딕" w:hAnsi="맑은 고딕" w:cs="Arial Unicode MS"/>
          <w:b/>
          <w:sz w:val="34"/>
          <w:szCs w:val="34"/>
        </w:rPr>
        <w:t xml:space="preserve">) </w:t>
      </w:r>
      <w:r>
        <w:rPr>
          <w:rFonts w:ascii="맑은 고딕" w:eastAsia="맑은 고딕" w:hAnsi="맑은 고딕" w:cs="Arial Unicode MS"/>
          <w:b/>
          <w:sz w:val="34"/>
          <w:szCs w:val="34"/>
        </w:rPr>
        <w:t>개발자를</w:t>
      </w:r>
      <w:r>
        <w:rPr>
          <w:rFonts w:ascii="맑은 고딕" w:eastAsia="맑은 고딕" w:hAnsi="맑은 고딕" w:cs="Arial Unicode MS"/>
          <w:b/>
          <w:sz w:val="34"/>
          <w:szCs w:val="34"/>
        </w:rPr>
        <w:t xml:space="preserve"> </w:t>
      </w:r>
      <w:r>
        <w:rPr>
          <w:rFonts w:ascii="맑은 고딕" w:eastAsia="맑은 고딕" w:hAnsi="맑은 고딕" w:cs="Arial Unicode MS"/>
          <w:b/>
          <w:sz w:val="34"/>
          <w:szCs w:val="34"/>
        </w:rPr>
        <w:t>모십니다</w:t>
      </w:r>
      <w:r>
        <w:rPr>
          <w:rFonts w:ascii="맑은 고딕" w:eastAsia="맑은 고딕" w:hAnsi="맑은 고딕" w:cs="Arial Unicode MS"/>
          <w:b/>
          <w:sz w:val="34"/>
          <w:szCs w:val="34"/>
        </w:rPr>
        <w:t>!</w:t>
      </w:r>
    </w:p>
    <w:p>
      <w:pPr>
        <w:spacing w:line="240" w:lineRule="auto"/>
        <w:rPr>
          <w:rFonts w:ascii="맑은 고딕" w:eastAsia="맑은 고딕" w:hAnsi="맑은 고딕" w:hint="eastAsia"/>
        </w:rPr>
      </w:pP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  <w:b/>
        </w:rPr>
        <w:t xml:space="preserve">TSN </w:t>
      </w:r>
      <w:r>
        <w:rPr>
          <w:rFonts w:ascii="맑은 고딕" w:eastAsia="맑은 고딕" w:hAnsi="맑은 고딕" w:cs="Arial Unicode MS"/>
          <w:b/>
        </w:rPr>
        <w:t>Lab</w:t>
      </w:r>
      <w:r>
        <w:rPr>
          <w:rFonts w:ascii="맑은 고딕" w:eastAsia="맑은 고딕" w:hAnsi="맑은 고딕" w:cs="Arial Unicode MS"/>
          <w:b/>
        </w:rPr>
        <w:t xml:space="preserve"> </w:t>
      </w:r>
      <w:r>
        <w:rPr>
          <w:rFonts w:ascii="맑은 고딕" w:eastAsia="맑은 고딕" w:hAnsi="맑은 고딕" w:cs="Arial Unicode MS"/>
          <w:b/>
        </w:rPr>
        <w:t>소개</w:t>
      </w:r>
      <w:r>
        <w:rPr>
          <w:rFonts w:ascii="맑은 고딕" w:eastAsia="맑은 고딕" w:hAnsi="맑은 고딕" w:cs="Arial Unicode MS"/>
          <w:b/>
        </w:rPr>
        <w:t xml:space="preserve"> 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TSN </w:t>
      </w:r>
      <w:r>
        <w:rPr>
          <w:rFonts w:ascii="맑은 고딕" w:eastAsia="맑은 고딕" w:hAnsi="맑은 고딕" w:cs="Arial Unicode MS"/>
        </w:rPr>
        <w:t>Lab</w:t>
      </w:r>
      <w:r>
        <w:rPr>
          <w:rFonts w:ascii="맑은 고딕" w:eastAsia="맑은 고딕" w:hAnsi="맑은 고딕" w:cs="Arial Unicode MS"/>
        </w:rPr>
        <w:t>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실시간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통신</w:t>
      </w:r>
      <w:r>
        <w:rPr>
          <w:rFonts w:ascii="맑은 고딕" w:eastAsia="맑은 고딕" w:hAnsi="맑은 고딕" w:cs="Arial Unicode MS"/>
        </w:rPr>
        <w:t xml:space="preserve">/AI </w:t>
      </w:r>
      <w:r>
        <w:rPr>
          <w:rFonts w:ascii="맑은 고딕" w:eastAsia="맑은 고딕" w:hAnsi="맑은 고딕" w:cs="Arial Unicode MS"/>
        </w:rPr>
        <w:t>기술을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개발하는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회사입니다</w:t>
      </w:r>
      <w:r>
        <w:rPr>
          <w:rFonts w:ascii="맑은 고딕" w:eastAsia="맑은 고딕" w:hAnsi="맑은 고딕" w:cs="Arial Unicode MS"/>
        </w:rPr>
        <w:t xml:space="preserve">. TSN </w:t>
      </w:r>
      <w:r>
        <w:rPr>
          <w:rFonts w:ascii="맑은 고딕" w:eastAsia="맑은 고딕" w:hAnsi="맑은 고딕" w:cs="Arial Unicode MS"/>
        </w:rPr>
        <w:t>Lab</w:t>
      </w:r>
      <w:r>
        <w:rPr>
          <w:rFonts w:ascii="맑은 고딕" w:eastAsia="맑은 고딕" w:hAnsi="맑은 고딕" w:cs="Arial Unicode MS"/>
        </w:rPr>
        <w:t>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가장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큰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장점은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성장할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있는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회사라는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점입니다</w:t>
      </w:r>
      <w:r>
        <w:rPr>
          <w:rFonts w:ascii="맑은 고딕" w:eastAsia="맑은 고딕" w:hAnsi="맑은 고딕" w:cs="Arial Unicode MS"/>
        </w:rPr>
        <w:t xml:space="preserve">. </w:t>
      </w:r>
      <w:r>
        <w:rPr>
          <w:rFonts w:ascii="맑은 고딕" w:eastAsia="맑은 고딕" w:hAnsi="맑은 고딕" w:cs="Arial Unicode MS"/>
        </w:rPr>
        <w:t>다른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회사가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하지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않는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엄청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어려운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원천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기술을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개발하고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있고</w:t>
      </w:r>
      <w:r>
        <w:rPr>
          <w:rFonts w:ascii="맑은 고딕" w:eastAsia="맑은 고딕" w:hAnsi="맑은 고딕" w:cs="Arial Unicode MS"/>
        </w:rPr>
        <w:t xml:space="preserve">, </w:t>
      </w:r>
      <w:r>
        <w:rPr>
          <w:rFonts w:ascii="맑은 고딕" w:eastAsia="맑은 고딕" w:hAnsi="맑은 고딕" w:cs="Arial Unicode MS"/>
        </w:rPr>
        <w:t>모르면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하나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하나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가르쳐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시니어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개발자들이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있습니다</w:t>
      </w:r>
      <w:r>
        <w:rPr>
          <w:rFonts w:ascii="맑은 고딕" w:eastAsia="맑은 고딕" w:hAnsi="맑은 고딕" w:cs="Arial Unicode MS"/>
        </w:rPr>
        <w:t>. 3</w:t>
      </w:r>
      <w:r>
        <w:rPr>
          <w:rFonts w:ascii="맑은 고딕" w:eastAsia="맑은 고딕" w:hAnsi="맑은 고딕" w:cs="Arial Unicode MS"/>
        </w:rPr>
        <w:t>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정도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근무하면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웬만한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중견</w:t>
      </w:r>
      <w:r>
        <w:rPr>
          <w:rFonts w:ascii="맑은 고딕" w:eastAsia="맑은 고딕" w:hAnsi="맑은 고딕" w:cs="Arial Unicode MS"/>
        </w:rPr>
        <w:t>/</w:t>
      </w:r>
      <w:r>
        <w:rPr>
          <w:rFonts w:ascii="맑은 고딕" w:eastAsia="맑은 고딕" w:hAnsi="맑은 고딕" w:cs="Arial Unicode MS"/>
        </w:rPr>
        <w:t>대기업에서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부러워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할만한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사람으로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성장할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있습니다</w:t>
      </w:r>
      <w:r>
        <w:rPr>
          <w:rFonts w:ascii="맑은 고딕" w:eastAsia="맑은 고딕" w:hAnsi="맑은 고딕" w:cs="Arial Unicode MS"/>
        </w:rPr>
        <w:t xml:space="preserve">. </w:t>
      </w:r>
      <w:r>
        <w:rPr>
          <w:rFonts w:ascii="맑은 고딕" w:eastAsia="맑은 고딕" w:hAnsi="맑은 고딕" w:cs="Arial Unicode MS"/>
        </w:rPr>
        <w:t>대표이사와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함께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일했던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친구들은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사정이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있어서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에스케</w:t>
      </w:r>
      <w:r>
        <w:rPr>
          <w:rFonts w:ascii="맑은 고딕" w:eastAsia="맑은 고딕" w:hAnsi="맑은 고딕" w:cs="Arial Unicode MS"/>
        </w:rPr>
        <w:t xml:space="preserve">*, </w:t>
      </w:r>
      <w:r>
        <w:rPr>
          <w:rFonts w:ascii="맑은 고딕" w:eastAsia="맑은 고딕" w:hAnsi="맑은 고딕" w:cs="Arial Unicode MS"/>
        </w:rPr>
        <w:t>네이</w:t>
      </w:r>
      <w:r>
        <w:rPr>
          <w:rFonts w:ascii="맑은 고딕" w:eastAsia="맑은 고딕" w:hAnsi="맑은 고딕" w:cs="Arial Unicode MS"/>
        </w:rPr>
        <w:t xml:space="preserve">*, </w:t>
      </w:r>
      <w:r>
        <w:rPr>
          <w:rFonts w:ascii="맑은 고딕" w:eastAsia="맑은 고딕" w:hAnsi="맑은 고딕" w:cs="Arial Unicode MS"/>
        </w:rPr>
        <w:t>카카</w:t>
      </w:r>
      <w:r>
        <w:rPr>
          <w:rFonts w:ascii="맑은 고딕" w:eastAsia="맑은 고딕" w:hAnsi="맑은 고딕" w:cs="Arial Unicode MS"/>
        </w:rPr>
        <w:t xml:space="preserve">*, </w:t>
      </w:r>
      <w:r>
        <w:rPr>
          <w:rFonts w:ascii="맑은 고딕" w:eastAsia="맑은 고딕" w:hAnsi="맑은 고딕" w:cs="Arial Unicode MS"/>
        </w:rPr>
        <w:t>토</w:t>
      </w:r>
      <w:r>
        <w:rPr>
          <w:rFonts w:ascii="맑은 고딕" w:eastAsia="맑은 고딕" w:hAnsi="맑은 고딕" w:cs="Arial Unicode MS"/>
        </w:rPr>
        <w:t xml:space="preserve">*, </w:t>
      </w:r>
      <w:r>
        <w:rPr>
          <w:rFonts w:ascii="맑은 고딕" w:eastAsia="맑은 고딕" w:hAnsi="맑은 고딕" w:cs="Arial Unicode MS"/>
        </w:rPr>
        <w:t>아마</w:t>
      </w:r>
      <w:r>
        <w:rPr>
          <w:rFonts w:ascii="맑은 고딕" w:eastAsia="맑은 고딕" w:hAnsi="맑은 고딕" w:cs="Arial Unicode MS"/>
        </w:rPr>
        <w:t xml:space="preserve">*, NH*, </w:t>
      </w:r>
      <w:r>
        <w:rPr>
          <w:rFonts w:ascii="맑은 고딕" w:eastAsia="맑은 고딕" w:hAnsi="맑은 고딕" w:cs="Arial Unicode MS"/>
        </w:rPr>
        <w:t>한화시스</w:t>
      </w:r>
      <w:r>
        <w:rPr>
          <w:rFonts w:ascii="맑은 고딕" w:eastAsia="맑은 고딕" w:hAnsi="맑은 고딕" w:cs="Arial Unicode MS"/>
        </w:rPr>
        <w:t>*</w:t>
      </w:r>
      <w:r>
        <w:rPr>
          <w:rFonts w:ascii="맑은 고딕" w:eastAsia="맑은 고딕" w:hAnsi="맑은 고딕" w:cs="Arial Unicode MS"/>
        </w:rPr>
        <w:t>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이직하</w:t>
      </w:r>
      <w:r>
        <w:rPr>
          <w:rFonts w:ascii="맑은 고딕" w:eastAsia="맑은 고딕" w:hAnsi="맑은 고딕" w:cs="Arial Unicode MS"/>
        </w:rPr>
        <w:t>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했지만</w:t>
      </w:r>
      <w:r>
        <w:rPr>
          <w:rFonts w:ascii="맑은 고딕" w:eastAsia="맑은 고딕" w:hAnsi="맑은 고딕" w:cs="Arial Unicode MS"/>
        </w:rPr>
        <w:t>...</w:t>
      </w:r>
      <w:r>
        <w:rPr>
          <w:rFonts w:ascii="맑은 고딕" w:eastAsia="맑은 고딕" w:hAnsi="맑은 고딕" w:cs="Arial Unicode MS"/>
        </w:rPr>
        <w:t xml:space="preserve">  3</w:t>
      </w:r>
      <w:r>
        <w:rPr>
          <w:rFonts w:ascii="맑은 고딕" w:eastAsia="맑은 고딕" w:hAnsi="맑은 고딕" w:cs="Arial Unicode MS"/>
        </w:rPr>
        <w:t>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이후에도</w:t>
      </w:r>
      <w:r>
        <w:rPr>
          <w:rFonts w:ascii="맑은 고딕" w:eastAsia="맑은 고딕" w:hAnsi="맑은 고딕" w:cs="Arial Unicode MS"/>
        </w:rPr>
        <w:t xml:space="preserve">  </w:t>
      </w:r>
      <w:r>
        <w:rPr>
          <w:rFonts w:ascii="맑은 고딕" w:eastAsia="맑은 고딕" w:hAnsi="맑은 고딕" w:cs="Arial Unicode MS"/>
        </w:rPr>
        <w:t>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회사가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좋아서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계속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남아있게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만들어드리겠습니다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>과학기술정보통신부가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주관하고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정보통신산업진흥원</w:t>
      </w:r>
      <w:r>
        <w:rPr>
          <w:rFonts w:ascii="맑은 고딕" w:eastAsia="맑은 고딕" w:hAnsi="맑은 고딕" w:cs="Arial Unicode MS"/>
        </w:rPr>
        <w:t>(NIPA)</w:t>
      </w:r>
      <w:r>
        <w:rPr>
          <w:rFonts w:ascii="맑은 고딕" w:eastAsia="맑은 고딕" w:hAnsi="맑은 고딕" w:cs="Arial Unicode MS"/>
        </w:rPr>
        <w:t>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주최하는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공개소프트웨어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개발자대회에서</w:t>
      </w:r>
      <w:r>
        <w:rPr>
          <w:rFonts w:ascii="맑은 고딕" w:eastAsia="맑은 고딕" w:hAnsi="맑은 고딕" w:cs="Arial Unicode MS"/>
        </w:rPr>
        <w:t xml:space="preserve"> 2021</w:t>
      </w:r>
      <w:r>
        <w:rPr>
          <w:rFonts w:ascii="맑은 고딕" w:eastAsia="맑은 고딕" w:hAnsi="맑은 고딕" w:cs="Arial Unicode MS"/>
        </w:rPr>
        <w:t>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일반부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은상</w:t>
      </w:r>
      <w:r>
        <w:rPr>
          <w:rFonts w:ascii="맑은 고딕" w:eastAsia="맑은 고딕" w:hAnsi="맑은 고딕" w:cs="Arial Unicode MS"/>
        </w:rPr>
        <w:t>, 2022</w:t>
      </w:r>
      <w:r>
        <w:rPr>
          <w:rFonts w:ascii="맑은 고딕" w:eastAsia="맑은 고딕" w:hAnsi="맑은 고딕" w:cs="Arial Unicode MS"/>
        </w:rPr>
        <w:t>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일반부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기술발전상을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수상했습니다</w:t>
      </w:r>
      <w:r>
        <w:rPr>
          <w:rFonts w:ascii="맑은 고딕" w:eastAsia="맑은 고딕" w:hAnsi="맑은 고딕" w:cs="Arial Unicode MS"/>
        </w:rPr>
        <w:t xml:space="preserve">. </w:t>
      </w:r>
      <w:r>
        <w:rPr>
          <w:rFonts w:ascii="맑은 고딕" w:eastAsia="맑은 고딕" w:hAnsi="맑은 고딕" w:cs="Arial Unicode MS"/>
        </w:rPr>
        <w:t>성균관대학교와</w:t>
      </w:r>
      <w:r>
        <w:rPr>
          <w:rFonts w:ascii="맑은 고딕" w:eastAsia="맑은 고딕" w:hAnsi="맑은 고딕" w:cs="Arial Unicode MS"/>
        </w:rPr>
        <w:t xml:space="preserve"> GA </w:t>
      </w:r>
      <w:r>
        <w:rPr>
          <w:rFonts w:ascii="맑은 고딕" w:eastAsia="맑은 고딕" w:hAnsi="맑은 고딕" w:cs="Arial Unicode MS"/>
        </w:rPr>
        <w:t>Korea</w:t>
      </w:r>
      <w:r>
        <w:rPr>
          <w:rFonts w:ascii="맑은 고딕" w:eastAsia="맑은 고딕" w:hAnsi="맑은 고딕" w:cs="Arial Unicode MS"/>
        </w:rPr>
        <w:t>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주최하는</w:t>
      </w:r>
      <w:r>
        <w:rPr>
          <w:rFonts w:ascii="맑은 고딕" w:eastAsia="맑은 고딕" w:hAnsi="맑은 고딕" w:cs="Arial Unicode MS"/>
        </w:rPr>
        <w:t xml:space="preserve"> 2021 KINGO-GA </w:t>
      </w:r>
      <w:r>
        <w:rPr>
          <w:rFonts w:ascii="맑은 고딕" w:eastAsia="맑은 고딕" w:hAnsi="맑은 고딕" w:cs="Arial Unicode MS"/>
        </w:rPr>
        <w:t>창업경진대회에서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대상을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수상했습니다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</w:p>
    <w:p>
      <w:pPr>
        <w:spacing w:line="24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cs="Arial Unicode MS"/>
          <w:b/>
        </w:rPr>
        <w:t>업무내용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Verilog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또는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Chisel</w:t>
      </w:r>
      <w:r>
        <w:rPr>
          <w:rFonts w:ascii="맑은 고딕" w:eastAsia="맑은 고딕" w:hAnsi="맑은 고딕" w:cs="Arial Unicode MS"/>
        </w:rPr>
        <w:t>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실시간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통신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반도체를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설계합니다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Verilog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또는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Chisel</w:t>
      </w:r>
      <w:r>
        <w:rPr>
          <w:rFonts w:ascii="맑은 고딕" w:eastAsia="맑은 고딕" w:hAnsi="맑은 고딕" w:cs="Arial Unicode MS"/>
        </w:rPr>
        <w:t>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Neural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network</w:t>
      </w:r>
      <w:r>
        <w:rPr>
          <w:rFonts w:ascii="맑은 고딕" w:eastAsia="맑은 고딕" w:hAnsi="맑은 고딕" w:cs="Arial Unicode MS"/>
        </w:rPr>
        <w:t xml:space="preserve"> Processing </w:t>
      </w:r>
      <w:r>
        <w:rPr>
          <w:rFonts w:ascii="맑은 고딕" w:eastAsia="맑은 고딕" w:hAnsi="맑은 고딕" w:cs="Arial Unicode MS"/>
        </w:rPr>
        <w:t>Chip</w:t>
      </w:r>
      <w:r>
        <w:rPr>
          <w:rFonts w:ascii="맑은 고딕" w:eastAsia="맑은 고딕" w:hAnsi="맑은 고딕" w:cs="Arial Unicode MS"/>
        </w:rPr>
        <w:t>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설계합니다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Xilinx</w:t>
      </w:r>
      <w:r>
        <w:rPr>
          <w:rFonts w:ascii="맑은 고딕" w:eastAsia="맑은 고딕" w:hAnsi="맑은 고딕" w:cs="Arial Unicode MS"/>
        </w:rPr>
        <w:t>사의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Zynq</w:t>
      </w:r>
      <w:r>
        <w:rPr>
          <w:rFonts w:ascii="맑은 고딕" w:eastAsia="맑은 고딕" w:hAnsi="맑은 고딕" w:cs="Arial Unicode MS"/>
        </w:rPr>
        <w:t xml:space="preserve">, </w:t>
      </w:r>
      <w:r>
        <w:rPr>
          <w:rFonts w:ascii="맑은 고딕" w:eastAsia="맑은 고딕" w:hAnsi="맑은 고딕" w:cs="Arial Unicode MS"/>
        </w:rPr>
        <w:t>Artix</w:t>
      </w:r>
      <w:r>
        <w:rPr>
          <w:rFonts w:ascii="맑은 고딕" w:eastAsia="맑은 고딕" w:hAnsi="맑은 고딕" w:cs="Arial Unicode MS"/>
        </w:rPr>
        <w:t>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같은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칩을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사용합니다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</w:p>
    <w:p>
      <w:pPr>
        <w:spacing w:line="24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cs="Arial Unicode MS"/>
          <w:b/>
        </w:rPr>
        <w:t>인재상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Verilog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또는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Chisel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관련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지식이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있어야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원격으로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의사소통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하는데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문제가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없어야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</w:p>
    <w:p>
      <w:pPr>
        <w:spacing w:line="24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cs="Arial Unicode MS"/>
          <w:b/>
        </w:rPr>
        <w:t>기술스택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- FPGA, </w:t>
      </w:r>
      <w:r>
        <w:rPr>
          <w:rFonts w:ascii="맑은 고딕" w:eastAsia="맑은 고딕" w:hAnsi="맑은 고딕"/>
        </w:rPr>
        <w:t>Verilog</w:t>
      </w:r>
      <w:r>
        <w:rPr>
          <w:rFonts w:ascii="맑은 고딕" w:eastAsia="맑은 고딕" w:hAnsi="맑은 고딕"/>
        </w:rPr>
        <w:t xml:space="preserve">, C, </w:t>
      </w:r>
      <w:r>
        <w:rPr>
          <w:rFonts w:ascii="맑은 고딕" w:eastAsia="맑은 고딕" w:hAnsi="맑은 고딕"/>
        </w:rPr>
        <w:t>Git</w:t>
      </w:r>
    </w:p>
    <w:p>
      <w:pPr>
        <w:spacing w:line="240" w:lineRule="auto"/>
        <w:rPr>
          <w:rFonts w:ascii="맑은 고딕" w:eastAsia="맑은 고딕" w:hAnsi="맑은 고딕"/>
        </w:rPr>
      </w:pPr>
    </w:p>
    <w:p>
      <w:pPr>
        <w:spacing w:line="24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cs="Arial Unicode MS"/>
          <w:b/>
        </w:rPr>
        <w:t>자격요건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경력</w:t>
      </w:r>
      <w:r>
        <w:rPr>
          <w:rFonts w:ascii="맑은 고딕" w:eastAsia="맑은 고딕" w:hAnsi="맑은 고딕" w:cs="Arial Unicode MS"/>
        </w:rPr>
        <w:t xml:space="preserve">: </w:t>
      </w:r>
      <w:r>
        <w:rPr>
          <w:rFonts w:ascii="맑은 고딕" w:eastAsia="맑은 고딕" w:hAnsi="맑은 고딕" w:cs="Arial Unicode MS"/>
        </w:rPr>
        <w:t>신입</w:t>
      </w:r>
      <w:r>
        <w:rPr>
          <w:rFonts w:ascii="맑은 고딕" w:eastAsia="맑은 고딕" w:hAnsi="맑은 고딕" w:cs="Arial Unicode MS"/>
        </w:rPr>
        <w:t xml:space="preserve"> ~ </w:t>
      </w:r>
      <w:r>
        <w:rPr>
          <w:rFonts w:ascii="맑은 고딕" w:eastAsia="맑은 고딕" w:hAnsi="맑은 고딕" w:cs="Arial Unicode MS"/>
        </w:rPr>
        <w:t>경력</w:t>
      </w:r>
      <w:r>
        <w:rPr>
          <w:rFonts w:ascii="맑은 고딕" w:eastAsia="맑은 고딕" w:hAnsi="맑은 고딕" w:cs="Arial Unicode MS"/>
        </w:rPr>
        <w:t xml:space="preserve"> 5</w:t>
      </w:r>
      <w:r>
        <w:rPr>
          <w:rFonts w:ascii="맑은 고딕" w:eastAsia="맑은 고딕" w:hAnsi="맑은 고딕" w:cs="Arial Unicode MS"/>
        </w:rPr>
        <w:t>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미만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학력</w:t>
      </w:r>
      <w:r>
        <w:rPr>
          <w:rFonts w:ascii="맑은 고딕" w:eastAsia="맑은 고딕" w:hAnsi="맑은 고딕" w:cs="Arial Unicode MS"/>
        </w:rPr>
        <w:t xml:space="preserve">: </w:t>
      </w:r>
      <w:r>
        <w:rPr>
          <w:rFonts w:ascii="맑은 고딕" w:eastAsia="맑은 고딕" w:hAnsi="맑은 고딕" w:cs="Arial Unicode MS"/>
        </w:rPr>
        <w:t>대학교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졸업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예정자</w:t>
      </w:r>
      <w:r>
        <w:rPr>
          <w:rFonts w:ascii="맑은 고딕" w:eastAsia="맑은 고딕" w:hAnsi="맑은 고딕" w:cs="Arial Unicode MS"/>
        </w:rPr>
        <w:t>(4</w:t>
      </w:r>
      <w:r>
        <w:rPr>
          <w:rFonts w:ascii="맑은 고딕" w:eastAsia="맑은 고딕" w:hAnsi="맑은 고딕" w:cs="Arial Unicode MS"/>
        </w:rPr>
        <w:t>학년</w:t>
      </w:r>
      <w:r>
        <w:rPr>
          <w:rFonts w:ascii="맑은 고딕" w:eastAsia="맑은 고딕" w:hAnsi="맑은 고딕" w:cs="Arial Unicode MS"/>
        </w:rPr>
        <w:t xml:space="preserve">) </w:t>
      </w:r>
      <w:r>
        <w:rPr>
          <w:rFonts w:ascii="맑은 고딕" w:eastAsia="맑은 고딕" w:hAnsi="맑은 고딕" w:cs="Arial Unicode MS"/>
        </w:rPr>
        <w:t>또는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졸업자</w:t>
      </w:r>
    </w:p>
    <w:p>
      <w:pPr>
        <w:spacing w:line="240" w:lineRule="auto"/>
        <w:rPr>
          <w:rFonts w:ascii="맑은 고딕" w:eastAsia="맑은 고딕" w:hAnsi="맑은 고딕"/>
        </w:rPr>
      </w:pPr>
    </w:p>
    <w:p>
      <w:pPr>
        <w:spacing w:line="24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cs="Arial Unicode MS"/>
          <w:b/>
        </w:rPr>
        <w:t>우대사항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추가로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아래</w:t>
      </w:r>
      <w:r>
        <w:rPr>
          <w:rFonts w:ascii="맑은 고딕" w:eastAsia="맑은 고딕" w:hAnsi="맑은 고딕" w:cs="Arial Unicode MS"/>
        </w:rPr>
        <w:t>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같은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경력이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있으면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좋습니다</w:t>
      </w:r>
      <w:r>
        <w:rPr>
          <w:rFonts w:ascii="맑은 고딕" w:eastAsia="맑은 고딕" w:hAnsi="맑은 고딕" w:cs="Arial Unicode MS"/>
        </w:rPr>
        <w:t xml:space="preserve">! </w:t>
      </w:r>
      <w:r>
        <w:rPr>
          <w:rFonts w:ascii="맑은 고딕" w:eastAsia="맑은 고딕" w:hAnsi="맑은 고딕" w:cs="Arial Unicode MS"/>
        </w:rPr>
        <w:t>Option</w:t>
      </w:r>
      <w:r>
        <w:rPr>
          <w:rFonts w:ascii="맑은 고딕" w:eastAsia="맑은 고딕" w:hAnsi="맑은 고딕" w:cs="Arial Unicode MS"/>
        </w:rPr>
        <w:t>입니다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반도체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설계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관련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학과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졸업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통신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프로토콜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개발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경험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git</w:t>
      </w:r>
      <w:r>
        <w:rPr>
          <w:rFonts w:ascii="맑은 고딕" w:eastAsia="맑은 고딕" w:hAnsi="맑은 고딕" w:cs="Arial Unicode MS"/>
        </w:rPr>
        <w:t>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같은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원격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협업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사용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경험</w:t>
      </w:r>
    </w:p>
    <w:p>
      <w:pPr>
        <w:spacing w:line="240" w:lineRule="auto"/>
        <w:rPr>
          <w:rFonts w:ascii="맑은 고딕" w:eastAsia="맑은 고딕" w:hAnsi="맑은 고딕"/>
          <w:b/>
        </w:rPr>
      </w:pPr>
    </w:p>
    <w:p>
      <w:pPr>
        <w:spacing w:line="24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cs="Arial Unicode MS"/>
          <w:b/>
        </w:rPr>
        <w:t>근무환경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재택근무가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기본입니다</w:t>
      </w:r>
      <w:r>
        <w:rPr>
          <w:rFonts w:ascii="맑은 고딕" w:eastAsia="맑은 고딕" w:hAnsi="맑은 고딕" w:cs="Arial Unicode MS"/>
        </w:rPr>
        <w:t xml:space="preserve">. </w:t>
      </w:r>
      <w:r>
        <w:rPr>
          <w:rFonts w:ascii="맑은 고딕" w:eastAsia="맑은 고딕" w:hAnsi="맑은 고딕" w:cs="Arial Unicode MS"/>
        </w:rPr>
        <w:t>아침에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일어나서</w:t>
      </w:r>
      <w:r>
        <w:rPr>
          <w:rFonts w:ascii="맑은 고딕" w:eastAsia="맑은 고딕" w:hAnsi="맑은 고딕" w:cs="Arial Unicode MS"/>
        </w:rPr>
        <w:t xml:space="preserve"> Google </w:t>
      </w:r>
      <w:r>
        <w:rPr>
          <w:rFonts w:ascii="맑은 고딕" w:eastAsia="맑은 고딕" w:hAnsi="맑은 고딕" w:cs="Arial Unicode MS"/>
        </w:rPr>
        <w:t>meet</w:t>
      </w:r>
      <w:r>
        <w:rPr>
          <w:rFonts w:ascii="맑은 고딕" w:eastAsia="맑은 고딕" w:hAnsi="맑은 고딕" w:cs="Arial Unicode MS"/>
        </w:rPr>
        <w:t>으로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접속하면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출근입니다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사무실로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출근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하고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싶은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분들을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위해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공유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오피스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비용을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지원하고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있습니다</w:t>
      </w:r>
      <w:r>
        <w:rPr>
          <w:rFonts w:ascii="맑은 고딕" w:eastAsia="맑은 고딕" w:hAnsi="맑은 고딕" w:cs="Arial Unicode MS"/>
        </w:rPr>
        <w:t xml:space="preserve">. </w:t>
      </w:r>
      <w:r>
        <w:rPr>
          <w:rFonts w:ascii="맑은 고딕" w:eastAsia="맑은 고딕" w:hAnsi="맑은 고딕" w:cs="Arial Unicode MS"/>
        </w:rPr>
        <w:t>재택근무를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해도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되고</w:t>
      </w:r>
      <w:r>
        <w:rPr>
          <w:rFonts w:ascii="맑은 고딕" w:eastAsia="맑은 고딕" w:hAnsi="맑은 고딕" w:cs="Arial Unicode MS"/>
        </w:rPr>
        <w:t xml:space="preserve">, </w:t>
      </w:r>
      <w:r>
        <w:rPr>
          <w:rFonts w:ascii="맑은 고딕" w:eastAsia="맑은 고딕" w:hAnsi="맑은 고딕" w:cs="Arial Unicode MS"/>
        </w:rPr>
        <w:t>집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근처의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공유오피스로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출근해도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회의</w:t>
      </w:r>
      <w:r>
        <w:rPr>
          <w:rFonts w:ascii="맑은 고딕" w:eastAsia="맑은 고딕" w:hAnsi="맑은 고딕" w:cs="Arial Unicode MS"/>
        </w:rPr>
        <w:t xml:space="preserve">, </w:t>
      </w:r>
      <w:r>
        <w:rPr>
          <w:rFonts w:ascii="맑은 고딕" w:eastAsia="맑은 고딕" w:hAnsi="맑은 고딕" w:cs="Arial Unicode MS"/>
        </w:rPr>
        <w:t>개발</w:t>
      </w:r>
      <w:r>
        <w:rPr>
          <w:rFonts w:ascii="맑은 고딕" w:eastAsia="맑은 고딕" w:hAnsi="맑은 고딕" w:cs="Arial Unicode MS"/>
        </w:rPr>
        <w:t xml:space="preserve">, </w:t>
      </w:r>
      <w:r>
        <w:rPr>
          <w:rFonts w:ascii="맑은 고딕" w:eastAsia="맑은 고딕" w:hAnsi="맑은 고딕" w:cs="Arial Unicode MS"/>
        </w:rPr>
        <w:t>일일보고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등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모든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업무는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온라인으로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분기별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한번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Offline</w:t>
      </w:r>
      <w:r>
        <w:rPr>
          <w:rFonts w:ascii="맑은 고딕" w:eastAsia="맑은 고딕" w:hAnsi="맑은 고딕" w:cs="Arial Unicode MS"/>
        </w:rPr>
        <w:t>으로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만나서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회식합니다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매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월요일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아침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회사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전체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회의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시간에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세미나를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진행합니다</w:t>
      </w:r>
      <w:r>
        <w:rPr>
          <w:rFonts w:ascii="맑은 고딕" w:eastAsia="맑은 고딕" w:hAnsi="맑은 고딕" w:cs="Arial Unicode MS"/>
        </w:rPr>
        <w:t xml:space="preserve">. </w:t>
      </w:r>
      <w:r>
        <w:rPr>
          <w:rFonts w:ascii="맑은 고딕" w:eastAsia="맑은 고딕" w:hAnsi="맑은 고딕" w:cs="Arial Unicode MS"/>
        </w:rPr>
        <w:t>YouTube</w:t>
      </w:r>
      <w:r>
        <w:rPr>
          <w:rFonts w:ascii="맑은 고딕" w:eastAsia="맑은 고딕" w:hAnsi="맑은 고딕" w:cs="Arial Unicode MS"/>
        </w:rPr>
        <w:t>에서</w:t>
      </w:r>
      <w:r>
        <w:rPr>
          <w:rFonts w:ascii="맑은 고딕" w:eastAsia="맑은 고딕" w:hAnsi="맑은 고딕" w:cs="Arial Unicode MS"/>
        </w:rPr>
        <w:t xml:space="preserve"> TSN </w:t>
      </w:r>
      <w:r>
        <w:rPr>
          <w:rFonts w:ascii="맑은 고딕" w:eastAsia="맑은 고딕" w:hAnsi="맑은 고딕" w:cs="Arial Unicode MS"/>
        </w:rPr>
        <w:t>Lab</w:t>
      </w:r>
      <w:r>
        <w:rPr>
          <w:rFonts w:ascii="맑은 고딕" w:eastAsia="맑은 고딕" w:hAnsi="맑은 고딕" w:cs="Arial Unicode MS"/>
        </w:rPr>
        <w:t>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검색해보세요</w:t>
      </w:r>
      <w:r>
        <w:rPr>
          <w:rFonts w:ascii="맑은 고딕" w:eastAsia="맑은 고딕" w:hAnsi="맑은 고딕" w:cs="Arial Unicode MS"/>
        </w:rPr>
        <w:t xml:space="preserve">! </w:t>
      </w:r>
      <w:r>
        <w:rPr>
          <w:rFonts w:ascii="맑은 고딕" w:eastAsia="맑은 고딕" w:hAnsi="맑은 고딕" w:cs="Arial Unicode MS"/>
        </w:rPr>
        <w:t>회사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분위기를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알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있습니다</w:t>
      </w:r>
      <w:r>
        <w:rPr>
          <w:rFonts w:ascii="맑은 고딕" w:eastAsia="맑은 고딕" w:hAnsi="맑은 고딕" w:cs="Arial Unicode MS"/>
        </w:rPr>
        <w:t xml:space="preserve">. → </w:t>
      </w:r>
      <w:r>
        <w:rPr>
          <w:rFonts w:ascii="맑은 고딕" w:eastAsia="맑은 고딕" w:hAnsi="맑은 고딕" w:cs="Arial Unicode MS"/>
        </w:rPr>
        <w:fldChar w:fldCharType="begin"/>
      </w:r>
      <w:r>
        <w:rPr>
          <w:rFonts w:ascii="맑은 고딕" w:eastAsia="맑은 고딕" w:hAnsi="맑은 고딕" w:cs="Arial Unicode MS"/>
        </w:rPr>
        <w:instrText xml:space="preserve"> HYPERLINK "" </w:instrText>
      </w:r>
      <w:r>
        <w:rPr>
          <w:rFonts w:ascii="맑은 고딕" w:eastAsia="맑은 고딕" w:hAnsi="맑은 고딕" w:cs="Arial Unicode MS"/>
        </w:rPr>
        <w:fldChar w:fldCharType="separate"/>
      </w:r>
      <w:r>
        <w:rPr>
          <w:rFonts w:ascii="맑은 고딕" w:eastAsia="맑은 고딕" w:hAnsi="맑은 고딕"/>
          <w:color w:val="1155CC"/>
          <w:u w:val="single" w:color="auto"/>
        </w:rPr>
        <w:t>https://www.youtube.com/channel/</w:t>
      </w:r>
      <w:r>
        <w:rPr>
          <w:rFonts w:ascii="맑은 고딕" w:eastAsia="맑은 고딕" w:hAnsi="맑은 고딕"/>
          <w:color w:val="1155CC"/>
          <w:u w:val="single" w:color="auto"/>
        </w:rPr>
        <w:t>UCDusLJvONrqUEg_VXStUvQQ</w:t>
      </w:r>
      <w:r>
        <w:rPr>
          <w:rFonts w:ascii="맑은 고딕" w:eastAsia="맑은 고딕" w:hAnsi="맑은 고딕"/>
          <w:color w:val="1155CC"/>
          <w:u w:val="single" w:color="auto"/>
        </w:rPr>
        <w:fldChar w:fldCharType="end"/>
      </w:r>
    </w:p>
    <w:p>
      <w:pPr>
        <w:spacing w:line="240" w:lineRule="auto"/>
        <w:rPr>
          <w:rFonts w:ascii="맑은 고딕" w:eastAsia="맑은 고딕" w:hAnsi="맑은 고딕"/>
        </w:rPr>
      </w:pPr>
    </w:p>
    <w:p>
      <w:pPr>
        <w:spacing w:line="24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cs="Arial Unicode MS"/>
          <w:b/>
        </w:rPr>
        <w:t>근무조건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반도체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설계에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능숙한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경우</w:t>
      </w:r>
      <w:r>
        <w:rPr>
          <w:rFonts w:ascii="맑은 고딕" w:eastAsia="맑은 고딕" w:hAnsi="맑은 고딕" w:cs="Arial Unicode MS"/>
        </w:rPr>
        <w:t xml:space="preserve">: </w:t>
      </w:r>
      <w:r>
        <w:rPr>
          <w:rFonts w:ascii="맑은 고딕" w:eastAsia="맑은 고딕" w:hAnsi="맑은 고딕" w:cs="Arial Unicode MS"/>
        </w:rPr>
        <w:t>연봉</w:t>
      </w:r>
      <w:r>
        <w:rPr>
          <w:rFonts w:ascii="맑은 고딕" w:eastAsia="맑은 고딕" w:hAnsi="맑은 고딕" w:cs="Arial Unicode MS"/>
        </w:rPr>
        <w:t xml:space="preserve"> 4,000</w:t>
      </w:r>
      <w:r>
        <w:rPr>
          <w:rFonts w:ascii="맑은 고딕" w:eastAsia="맑은 고딕" w:hAnsi="맑은 고딕" w:cs="Arial Unicode MS"/>
        </w:rPr>
        <w:t>만원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이상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반도체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설계에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기본이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되어있는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경우</w:t>
      </w:r>
      <w:r>
        <w:rPr>
          <w:rFonts w:ascii="맑은 고딕" w:eastAsia="맑은 고딕" w:hAnsi="맑은 고딕" w:cs="Arial Unicode MS"/>
        </w:rPr>
        <w:t xml:space="preserve">: </w:t>
      </w:r>
      <w:r>
        <w:rPr>
          <w:rFonts w:ascii="맑은 고딕" w:eastAsia="맑은 고딕" w:hAnsi="맑은 고딕" w:cs="Arial Unicode MS"/>
        </w:rPr>
        <w:t>연봉</w:t>
      </w:r>
      <w:r>
        <w:rPr>
          <w:rFonts w:ascii="맑은 고딕" w:eastAsia="맑은 고딕" w:hAnsi="맑은 고딕" w:cs="Arial Unicode MS"/>
        </w:rPr>
        <w:t xml:space="preserve"> 3,300</w:t>
      </w:r>
      <w:r>
        <w:rPr>
          <w:rFonts w:ascii="맑은 고딕" w:eastAsia="맑은 고딕" w:hAnsi="맑은 고딕" w:cs="Arial Unicode MS"/>
        </w:rPr>
        <w:t>만원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이상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기초가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부족하지만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성장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가능성이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있는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경우</w:t>
      </w:r>
      <w:r>
        <w:rPr>
          <w:rFonts w:ascii="맑은 고딕" w:eastAsia="맑은 고딕" w:hAnsi="맑은 고딕" w:cs="Arial Unicode MS"/>
        </w:rPr>
        <w:t xml:space="preserve">: </w:t>
      </w:r>
      <w:r>
        <w:rPr>
          <w:rFonts w:ascii="맑은 고딕" w:eastAsia="맑은 고딕" w:hAnsi="맑은 고딕" w:cs="Arial Unicode MS"/>
        </w:rPr>
        <w:t>연봉</w:t>
      </w:r>
      <w:r>
        <w:rPr>
          <w:rFonts w:ascii="맑은 고딕" w:eastAsia="맑은 고딕" w:hAnsi="맑은 고딕" w:cs="Arial Unicode MS"/>
        </w:rPr>
        <w:t xml:space="preserve"> 3,000</w:t>
      </w:r>
      <w:r>
        <w:rPr>
          <w:rFonts w:ascii="맑은 고딕" w:eastAsia="맑은 고딕" w:hAnsi="맑은 고딕" w:cs="Arial Unicode MS"/>
        </w:rPr>
        <w:t>만원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이상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경력인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경우</w:t>
      </w:r>
      <w:r>
        <w:rPr>
          <w:rFonts w:ascii="맑은 고딕" w:eastAsia="맑은 고딕" w:hAnsi="맑은 고딕" w:cs="Arial Unicode MS"/>
        </w:rPr>
        <w:t xml:space="preserve"> - </w:t>
      </w:r>
      <w:r>
        <w:rPr>
          <w:rFonts w:ascii="맑은 고딕" w:eastAsia="맑은 고딕" w:hAnsi="맑은 고딕" w:cs="Arial Unicode MS"/>
        </w:rPr>
        <w:t>이전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직장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월급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이상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신입</w:t>
      </w:r>
      <w:r>
        <w:rPr>
          <w:rFonts w:ascii="맑은 고딕" w:eastAsia="맑은 고딕" w:hAnsi="맑은 고딕" w:cs="Arial Unicode MS"/>
        </w:rPr>
        <w:t>/</w:t>
      </w:r>
      <w:r>
        <w:rPr>
          <w:rFonts w:ascii="맑은 고딕" w:eastAsia="맑은 고딕" w:hAnsi="맑은 고딕" w:cs="Arial Unicode MS"/>
        </w:rPr>
        <w:t>경력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상관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없이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첫</w:t>
      </w:r>
      <w:r>
        <w:rPr>
          <w:rFonts w:ascii="맑은 고딕" w:eastAsia="맑은 고딕" w:hAnsi="맑은 고딕" w:cs="Arial Unicode MS"/>
        </w:rPr>
        <w:t xml:space="preserve"> 3</w:t>
      </w:r>
      <w:r>
        <w:rPr>
          <w:rFonts w:ascii="맑은 고딕" w:eastAsia="맑은 고딕" w:hAnsi="맑은 고딕" w:cs="Arial Unicode MS"/>
        </w:rPr>
        <w:t>개월은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인턴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기간이며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연봉의</w:t>
      </w:r>
      <w:r>
        <w:rPr>
          <w:rFonts w:ascii="맑은 고딕" w:eastAsia="맑은 고딕" w:hAnsi="맑은 고딕" w:cs="Arial Unicode MS"/>
        </w:rPr>
        <w:t xml:space="preserve"> 80%</w:t>
      </w:r>
      <w:r>
        <w:rPr>
          <w:rFonts w:ascii="맑은 고딕" w:eastAsia="맑은 고딕" w:hAnsi="맑은 고딕" w:cs="Arial Unicode MS"/>
        </w:rPr>
        <w:t>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월급으로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지급합니다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</w:p>
    <w:p>
      <w:pPr>
        <w:spacing w:line="24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cs="Arial Unicode MS"/>
          <w:b/>
        </w:rPr>
        <w:t>전형방법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coo</w:t>
      </w:r>
      <w:r>
        <w:rPr>
          <w:rFonts w:ascii="맑은 고딕" w:eastAsia="맑은 고딕" w:hAnsi="맑은 고딕" w:cs="Arial Unicode MS"/>
        </w:rPr>
        <w:t xml:space="preserve"> (</w:t>
      </w:r>
      <w:r>
        <w:rPr>
          <w:rFonts w:ascii="맑은 고딕" w:eastAsia="맑은 고딕" w:hAnsi="맑은 고딕" w:cs="Arial Unicode MS"/>
        </w:rPr>
        <w:t>at</w:t>
      </w:r>
      <w:r>
        <w:rPr>
          <w:rFonts w:ascii="맑은 고딕" w:eastAsia="맑은 고딕" w:hAnsi="맑은 고딕" w:cs="Arial Unicode MS"/>
        </w:rPr>
        <w:t xml:space="preserve">) </w:t>
      </w:r>
      <w:r>
        <w:rPr>
          <w:rFonts w:ascii="맑은 고딕" w:eastAsia="맑은 고딕" w:hAnsi="맑은 고딕" w:cs="Arial Unicode MS"/>
        </w:rPr>
        <w:t>tsnlab</w:t>
      </w:r>
      <w:r>
        <w:rPr>
          <w:rFonts w:ascii="맑은 고딕" w:eastAsia="맑은 고딕" w:hAnsi="맑은 고딕" w:cs="Arial Unicode MS"/>
        </w:rPr>
        <w:t xml:space="preserve"> (</w:t>
      </w:r>
      <w:r>
        <w:rPr>
          <w:rFonts w:ascii="맑은 고딕" w:eastAsia="맑은 고딕" w:hAnsi="맑은 고딕" w:cs="Arial Unicode MS"/>
        </w:rPr>
        <w:t>dot</w:t>
      </w:r>
      <w:r>
        <w:rPr>
          <w:rFonts w:ascii="맑은 고딕" w:eastAsia="맑은 고딕" w:hAnsi="맑은 고딕" w:cs="Arial Unicode MS"/>
        </w:rPr>
        <w:t xml:space="preserve">) </w:t>
      </w:r>
      <w:r>
        <w:rPr>
          <w:rFonts w:ascii="맑은 고딕" w:eastAsia="맑은 고딕" w:hAnsi="맑은 고딕" w:cs="Arial Unicode MS"/>
        </w:rPr>
        <w:t>com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으로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자기소개서</w:t>
      </w:r>
      <w:r>
        <w:rPr>
          <w:rFonts w:ascii="맑은 고딕" w:eastAsia="맑은 고딕" w:hAnsi="맑은 고딕" w:cs="Arial Unicode MS"/>
        </w:rPr>
        <w:t>/</w:t>
      </w:r>
      <w:r>
        <w:rPr>
          <w:rFonts w:ascii="맑은 고딕" w:eastAsia="맑은 고딕" w:hAnsi="맑은 고딕" w:cs="Arial Unicode MS"/>
        </w:rPr>
        <w:t>이력서를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합쳐서</w:t>
      </w:r>
      <w:r>
        <w:rPr>
          <w:rFonts w:ascii="맑은 고딕" w:eastAsia="맑은 고딕" w:hAnsi="맑은 고딕" w:cs="Arial Unicode MS"/>
        </w:rPr>
        <w:t xml:space="preserve">  A4</w:t>
      </w:r>
      <w:r>
        <w:rPr>
          <w:rFonts w:ascii="맑은 고딕" w:eastAsia="맑은 고딕" w:hAnsi="맑은 고딕" w:cs="Arial Unicode MS"/>
        </w:rPr>
        <w:t xml:space="preserve"> 1 </w:t>
      </w:r>
      <w:r>
        <w:rPr>
          <w:rFonts w:ascii="맑은 고딕" w:eastAsia="맑은 고딕" w:hAnsi="맑은 고딕" w:cs="Arial Unicode MS"/>
        </w:rPr>
        <w:t>page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이내</w:t>
      </w:r>
      <w:r>
        <w:rPr>
          <w:rFonts w:ascii="맑은 고딕" w:eastAsia="맑은 고딕" w:hAnsi="맑은 고딕" w:cs="Arial Unicode MS"/>
        </w:rPr>
        <w:t>(</w:t>
      </w:r>
      <w:r>
        <w:rPr>
          <w:rFonts w:ascii="맑은 고딕" w:eastAsia="맑은 고딕" w:hAnsi="맑은 고딕" w:cs="Arial Unicode MS"/>
        </w:rPr>
        <w:t>매우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중요</w:t>
      </w:r>
      <w:r>
        <w:rPr>
          <w:rFonts w:ascii="맑은 고딕" w:eastAsia="맑은 고딕" w:hAnsi="맑은 고딕" w:cs="Arial Unicode MS"/>
        </w:rPr>
        <w:t>)</w:t>
      </w:r>
      <w:r>
        <w:rPr>
          <w:rFonts w:ascii="맑은 고딕" w:eastAsia="맑은 고딕" w:hAnsi="맑은 고딕" w:cs="Arial Unicode MS"/>
        </w:rPr>
        <w:t>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보내주세요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온라인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기술면접</w:t>
      </w:r>
      <w:r>
        <w:rPr>
          <w:rFonts w:ascii="맑은 고딕" w:eastAsia="맑은 고딕" w:hAnsi="맑은 고딕" w:cs="Arial Unicode MS"/>
        </w:rPr>
        <w:t xml:space="preserve"> → </w:t>
      </w:r>
      <w:r>
        <w:rPr>
          <w:rFonts w:ascii="맑은 고딕" w:eastAsia="맑은 고딕" w:hAnsi="맑은 고딕" w:cs="Arial Unicode MS"/>
        </w:rPr>
        <w:t>인적성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검사를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진행합니다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</w:p>
    <w:p>
      <w:pPr>
        <w:spacing w:line="24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cs="Arial Unicode MS"/>
          <w:b/>
        </w:rPr>
        <w:t>복지</w:t>
      </w:r>
      <w:r>
        <w:rPr>
          <w:rFonts w:ascii="맑은 고딕" w:eastAsia="맑은 고딕" w:hAnsi="맑은 고딕" w:cs="Arial Unicode MS"/>
          <w:b/>
        </w:rPr>
        <w:t>/</w:t>
      </w:r>
      <w:r>
        <w:rPr>
          <w:rFonts w:ascii="맑은 고딕" w:eastAsia="맑은 고딕" w:hAnsi="맑은 고딕" w:cs="Arial Unicode MS"/>
          <w:b/>
        </w:rPr>
        <w:t>인센티브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저희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회사는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원격근무가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기본이기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때문에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몇가지</w:t>
      </w:r>
      <w:r>
        <w:rPr>
          <w:rFonts w:ascii="맑은 고딕" w:eastAsia="맑은 고딕" w:hAnsi="맑은 고딕" w:cs="Arial Unicode MS"/>
        </w:rPr>
        <w:t xml:space="preserve">  </w:t>
      </w:r>
      <w:r>
        <w:rPr>
          <w:rFonts w:ascii="맑은 고딕" w:eastAsia="맑은 고딕" w:hAnsi="맑은 고딕" w:cs="Arial Unicode MS"/>
        </w:rPr>
        <w:t>복지</w:t>
      </w:r>
      <w:r>
        <w:rPr>
          <w:rFonts w:ascii="맑은 고딕" w:eastAsia="맑은 고딕" w:hAnsi="맑은 고딕" w:cs="Arial Unicode MS"/>
        </w:rPr>
        <w:t>/</w:t>
      </w:r>
      <w:r>
        <w:rPr>
          <w:rFonts w:ascii="맑은 고딕" w:eastAsia="맑은 고딕" w:hAnsi="맑은 고딕" w:cs="Arial Unicode MS"/>
        </w:rPr>
        <w:t>인센티브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정책이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있습니다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업무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성과에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따라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비정기적으로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인센티브를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지급합니다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집에서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근무하기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어려운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경우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월</w:t>
      </w:r>
      <w:r>
        <w:rPr>
          <w:rFonts w:ascii="맑은 고딕" w:eastAsia="맑은 고딕" w:hAnsi="맑은 고딕" w:cs="Arial Unicode MS"/>
        </w:rPr>
        <w:t xml:space="preserve"> 20</w:t>
      </w:r>
      <w:r>
        <w:rPr>
          <w:rFonts w:ascii="맑은 고딕" w:eastAsia="맑은 고딕" w:hAnsi="맑은 고딕" w:cs="Arial Unicode MS"/>
        </w:rPr>
        <w:t>만원까지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공유오피스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비용을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지원합니다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월</w:t>
      </w:r>
      <w:r>
        <w:rPr>
          <w:rFonts w:ascii="맑은 고딕" w:eastAsia="맑은 고딕" w:hAnsi="맑은 고딕" w:cs="Arial Unicode MS"/>
        </w:rPr>
        <w:t xml:space="preserve"> 5</w:t>
      </w:r>
      <w:r>
        <w:rPr>
          <w:rFonts w:ascii="맑은 고딕" w:eastAsia="맑은 고딕" w:hAnsi="맑은 고딕" w:cs="Arial Unicode MS"/>
        </w:rPr>
        <w:t>만원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사무용품</w:t>
      </w:r>
      <w:r>
        <w:rPr>
          <w:rFonts w:ascii="맑은 고딕" w:eastAsia="맑은 고딕" w:hAnsi="맑은 고딕" w:cs="Arial Unicode MS"/>
        </w:rPr>
        <w:t>/</w:t>
      </w:r>
      <w:r>
        <w:rPr>
          <w:rFonts w:ascii="맑은 고딕" w:eastAsia="맑은 고딕" w:hAnsi="맑은 고딕" w:cs="Arial Unicode MS"/>
        </w:rPr>
        <w:t>간식비를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지급합</w:t>
      </w:r>
      <w:r>
        <w:rPr>
          <w:rFonts w:ascii="맑은 고딕" w:eastAsia="맑은 고딕" w:hAnsi="맑은 고딕" w:cs="Arial Unicode MS"/>
        </w:rPr>
        <w:t>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소프트웨어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공제조합과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과학기술인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공제회를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통해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다양한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복지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혜택을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제공하고있습니다</w:t>
      </w:r>
      <w:r>
        <w:rPr>
          <w:rFonts w:ascii="맑은 고딕" w:eastAsia="맑은 고딕" w:hAnsi="맑은 고딕" w:cs="Arial Unicode MS"/>
        </w:rPr>
        <w:t>.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https://www.ksfc.or.kr/ksfch458.do → </w:t>
      </w:r>
      <w:r>
        <w:rPr>
          <w:rFonts w:ascii="맑은 고딕" w:eastAsia="맑은 고딕" w:hAnsi="맑은 고딕" w:cs="Arial Unicode MS"/>
        </w:rPr>
        <w:t>소프트웨어공제조합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복지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https://www.sema.or.kr/wlfare/main/main.do → </w:t>
      </w:r>
      <w:r>
        <w:rPr>
          <w:rFonts w:ascii="맑은 고딕" w:eastAsia="맑은 고딕" w:hAnsi="맑은 고딕" w:cs="Arial Unicode MS"/>
        </w:rPr>
        <w:t>과학기술인공제회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복지</w:t>
      </w:r>
    </w:p>
    <w:p>
      <w:pPr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과학기술인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공제조합에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가입해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입사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첫날부터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퇴직금을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적립합니다</w:t>
      </w:r>
      <w:r>
        <w:rPr>
          <w:rFonts w:ascii="맑은 고딕" w:eastAsia="맑은 고딕" w:hAnsi="맑은 고딕" w:cs="Arial Unicode MS"/>
        </w:rPr>
        <w:t>. (</w:t>
      </w:r>
      <w:r>
        <w:rPr>
          <w:rFonts w:ascii="맑은 고딕" w:eastAsia="맑은 고딕" w:hAnsi="맑은 고딕" w:cs="Arial Unicode MS"/>
        </w:rPr>
        <w:t>회사가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망해도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퇴직금은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보장됩니다</w:t>
      </w:r>
      <w:r>
        <w:rPr>
          <w:rFonts w:ascii="맑은 고딕" w:eastAsia="맑은 고딕" w:hAnsi="맑은 고딕" w:cs="Arial Unicode MS"/>
        </w:rPr>
        <w:t>).</w:t>
      </w:r>
    </w:p>
    <w:p>
      <w:pPr>
        <w:spacing w:line="240" w:lineRule="auto"/>
        <w:rPr>
          <w:rFonts w:ascii="맑은 고딕" w:eastAsia="맑은 고딕" w:hAnsi="맑은 고딕" w:hint="eastAsia"/>
          <w:b/>
        </w:rPr>
      </w:pPr>
      <w:r>
        <w:rPr>
          <w:rFonts w:ascii="맑은 고딕" w:eastAsia="맑은 고딕" w:hAnsi="맑은 고딕" w:cs="Arial Unicode MS"/>
        </w:rPr>
        <w:t xml:space="preserve">- </w:t>
      </w:r>
      <w:r>
        <w:rPr>
          <w:rFonts w:ascii="맑은 고딕" w:eastAsia="맑은 고딕" w:hAnsi="맑은 고딕" w:cs="Arial Unicode MS"/>
        </w:rPr>
        <w:t>정직원이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되면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생명</w:t>
      </w:r>
      <w:r>
        <w:rPr>
          <w:rFonts w:ascii="맑은 고딕" w:eastAsia="맑은 고딕" w:hAnsi="맑은 고딕" w:cs="Arial Unicode MS"/>
        </w:rPr>
        <w:t>/</w:t>
      </w:r>
      <w:r>
        <w:rPr>
          <w:rFonts w:ascii="맑은 고딕" w:eastAsia="맑은 고딕" w:hAnsi="맑은 고딕" w:cs="Arial Unicode MS"/>
        </w:rPr>
        <w:t>손해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보험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가입됩니다</w:t>
      </w:r>
      <w:r>
        <w:rPr>
          <w:rFonts w:ascii="맑은 고딕" w:eastAsia="맑은 고딕" w:hAnsi="맑은 고딕" w:cs="Arial Unicode MS"/>
        </w:rPr>
        <w:t xml:space="preserve">. </w:t>
      </w:r>
      <w:r>
        <w:rPr>
          <w:rFonts w:ascii="맑은 고딕" w:eastAsia="맑은 고딕" w:hAnsi="맑은 고딕" w:cs="Arial Unicode MS"/>
        </w:rPr>
        <w:t>키보드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두드리다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손가락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삐면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보험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처리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하시면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>됩니다</w:t>
      </w:r>
      <w:r>
        <w:rPr>
          <w:rFonts w:ascii="맑은 고딕" w:eastAsia="맑은 고딕" w:hAnsi="맑은 고딕" w:cs="Arial Unicode MS"/>
        </w:rPr>
        <w:t>.</w:t>
      </w:r>
      <w:r>
        <w:rPr>
          <w:lang w:val="en-US"/>
          <w:rFonts w:ascii="맑은 고딕" w:eastAsia="맑은 고딕" w:hAnsi="맑은 고딕"/>
          <w:noProof/>
        </w:rPr>
        <w:drawing>
          <wp:anchor distT="114300" distB="114300" distL="114300" distR="114300" behindDoc="1" locked="0" layoutInCell="1" simplePos="0" relativeHeight="251658240" allowOverlap="1" hidden="0">
            <wp:simplePos x="0" y="0"/>
            <wp:positionH relativeFrom="column">
              <wp:posOffset>4476750</wp:posOffset>
            </wp:positionH>
            <wp:positionV relativeFrom="paragraph">
              <wp:posOffset>5655484</wp:posOffset>
            </wp:positionV>
            <wp:extent cx="1995488" cy="639749"/>
            <wp:effectExtent l="9525" t="9525" r="9525" b="9525"/>
            <wp:wrapNone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639749"/>
                    </a:xfrm>
                    <a:prstGeom prst="rect"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9" w:h="16834"/>
      <w:pgMar w:top="1440" w:right="1440" w:bottom="1440" w:left="1440" w:header="720" w:footer="720" w:gutter="0"/>
      <w:cols w:space="720"/>
      <w:docGrid w:linePitch="360"/>
      <w:footerReference w:type="default" r:id="rId2"/>
      <w:pgNumType w:start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Arial Unicode MS">
    <w:panose1 w:val="020B0604020202020204"/>
    <w:family w:val="auto"/>
    <w:charset w:val="00"/>
    <w:notTrueType w:val="false"/>
    <w:sig w:usb0="FFFFFFFF" w:usb1="E9FFFFFF" w:usb2="0000003F" w:usb3="00000001" w:csb0="603F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ko" w:eastAsia="ko-KR" w:bidi="ar-SA"/>
        <w:rFonts w:ascii="Arial" w:eastAsiaTheme="minorEastAsia" w:hAnsi="Arial" w:cs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  <w:spacing w:after="120" w:before="40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outlineLvl w:val="1"/>
      <w:spacing w:after="120" w:before="360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outlineLvl w:val="2"/>
      <w:spacing w:after="80" w:before="320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outlineLvl w:val="3"/>
      <w:spacing w:after="80" w:before="280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outlineLvl w:val="4"/>
      <w:spacing w:after="80" w:before="240"/>
    </w:pPr>
    <w:rPr>
      <w:color w:val="666666"/>
    </w:rPr>
  </w:style>
  <w:style w:type="paragraph" w:styleId="6">
    <w:name w:val="heading 6"/>
    <w:basedOn w:val="a"/>
    <w:next w:val="a"/>
    <w:pPr>
      <w:keepNext/>
      <w:keepLines/>
      <w:outlineLvl w:val="5"/>
      <w:spacing w:after="80" w:before="240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oter" Target="footer1.xml" /><Relationship Id="rId1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2023-01-11T02:11:00Z</dcterms:created>
  <dcterms:modified xsi:type="dcterms:W3CDTF">2023-01-11T05:47:50Z</dcterms:modified>
  <cp:version>1100.0100.01</cp:version>
</cp:coreProperties>
</file>